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0002" w14:textId="53872831" w:rsidR="00934E9A" w:rsidRPr="0049330B" w:rsidRDefault="006B5131">
      <w:pPr>
        <w:pStyle w:val="Heading1"/>
        <w:rPr>
          <w:lang w:val="en-GB"/>
        </w:rPr>
      </w:pPr>
      <w:r>
        <w:rPr>
          <w:lang w:val="en-GB"/>
        </w:rPr>
        <w:t>Slinfold Neighbourhood Plan II Working Grou</w:t>
      </w:r>
      <w:sdt>
        <w:sdtPr>
          <w:rPr>
            <w:lang w:val="en-GB"/>
          </w:rPr>
          <w:alias w:val="Enter organisation name:"/>
          <w:tag w:val=""/>
          <w:id w:val="1410501846"/>
          <w:placeholder>
            <w:docPart w:val="2B665B892B64442DA6530A44485397DE"/>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626B2E">
            <w:rPr>
              <w:lang w:val="en-GB"/>
            </w:rPr>
            <w:t>p</w:t>
          </w:r>
        </w:sdtContent>
      </w:sdt>
    </w:p>
    <w:p w14:paraId="26DB0599" w14:textId="77777777" w:rsidR="00934E9A" w:rsidRPr="0049330B" w:rsidRDefault="00300965">
      <w:pPr>
        <w:pStyle w:val="Heading2"/>
        <w:rPr>
          <w:lang w:val="en-GB"/>
        </w:rPr>
      </w:pPr>
      <w:sdt>
        <w:sdtPr>
          <w:rPr>
            <w:lang w:val="en-GB"/>
          </w:rPr>
          <w:alias w:val="Meeting minutes:"/>
          <w:tag w:val="Meeting minutes:"/>
          <w:id w:val="-953250788"/>
          <w:placeholder>
            <w:docPart w:val="D46151B4040F4AA58EF0CEAF40ED2AAD"/>
          </w:placeholder>
          <w:temporary/>
          <w:showingPlcHdr/>
          <w15:appearance w15:val="hidden"/>
        </w:sdtPr>
        <w:sdtEndPr/>
        <w:sdtContent>
          <w:r w:rsidR="006B1778" w:rsidRPr="0049330B">
            <w:rPr>
              <w:lang w:val="en-GB" w:bidi="en-GB"/>
            </w:rPr>
            <w:t>Meeting Minutes</w:t>
          </w:r>
        </w:sdtContent>
      </w:sdt>
    </w:p>
    <w:p w14:paraId="3B729340" w14:textId="6A2605E1" w:rsidR="00934E9A" w:rsidRPr="0049330B" w:rsidRDefault="00300965">
      <w:pPr>
        <w:pStyle w:val="Date"/>
        <w:rPr>
          <w:lang w:val="en-GB"/>
        </w:rPr>
      </w:pPr>
      <w:sdt>
        <w:sdtPr>
          <w:rPr>
            <w:lang w:val="en-GB"/>
          </w:rPr>
          <w:alias w:val="Enter date of meeting:"/>
          <w:tag w:val=""/>
          <w:id w:val="373818028"/>
          <w:placeholder>
            <w:docPart w:val="798A35EF9FA24F7DAD1892227872959A"/>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690440">
            <w:rPr>
              <w:lang w:val="en-GB"/>
            </w:rPr>
            <w:t xml:space="preserve">Date:           </w:t>
          </w:r>
          <w:r w:rsidR="009B22A3">
            <w:rPr>
              <w:lang w:val="en-GB"/>
            </w:rPr>
            <w:t>20th August</w:t>
          </w:r>
          <w:r w:rsidR="006B5131">
            <w:rPr>
              <w:lang w:val="en-GB"/>
            </w:rPr>
            <w:t xml:space="preserve"> 2024</w:t>
          </w:r>
          <w:r w:rsidR="003B3E7B">
            <w:rPr>
              <w:lang w:val="en-GB"/>
            </w:rPr>
            <w:t xml:space="preserve"> Meeting no.</w:t>
          </w:r>
          <w:r w:rsidR="00FC0ABF">
            <w:rPr>
              <w:lang w:val="en-GB"/>
            </w:rPr>
            <w:t>2</w:t>
          </w:r>
        </w:sdtContent>
      </w:sdt>
    </w:p>
    <w:tbl>
      <w:tblPr>
        <w:tblW w:w="9045" w:type="dxa"/>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1134"/>
        <w:gridCol w:w="7911"/>
      </w:tblGrid>
      <w:tr w:rsidR="00934E9A" w:rsidRPr="0049330B" w14:paraId="53F0F7B8" w14:textId="77777777" w:rsidTr="009B22A3">
        <w:sdt>
          <w:sdtPr>
            <w:rPr>
              <w:lang w:val="en-GB"/>
            </w:rPr>
            <w:alias w:val="Present:"/>
            <w:tag w:val="Present:"/>
            <w:id w:val="1219014275"/>
            <w:placeholder>
              <w:docPart w:val="ADFD6894B0FB4A229FB6001BB557327C"/>
            </w:placeholder>
            <w:temporary/>
            <w:showingPlcHdr/>
            <w15:appearance w15:val="hidden"/>
          </w:sdtPr>
          <w:sdtEndPr/>
          <w:sdtContent>
            <w:tc>
              <w:tcPr>
                <w:tcW w:w="1134" w:type="dxa"/>
              </w:tcPr>
              <w:p w14:paraId="3587E1D5" w14:textId="77777777" w:rsidR="00934E9A" w:rsidRPr="0049330B" w:rsidRDefault="006B1778">
                <w:pPr>
                  <w:pStyle w:val="NoSpacing"/>
                  <w:rPr>
                    <w:lang w:val="en-GB"/>
                  </w:rPr>
                </w:pPr>
                <w:r w:rsidRPr="0049330B">
                  <w:rPr>
                    <w:lang w:val="en-GB" w:bidi="en-GB"/>
                  </w:rPr>
                  <w:t>Present:</w:t>
                </w:r>
              </w:p>
            </w:tc>
          </w:sdtContent>
        </w:sdt>
        <w:tc>
          <w:tcPr>
            <w:tcW w:w="7911" w:type="dxa"/>
          </w:tcPr>
          <w:p w14:paraId="15865ECF" w14:textId="33574516" w:rsidR="00934E9A" w:rsidRDefault="006B5131">
            <w:pPr>
              <w:pStyle w:val="NoSpacing"/>
              <w:rPr>
                <w:lang w:val="en-GB"/>
              </w:rPr>
            </w:pPr>
            <w:r>
              <w:rPr>
                <w:lang w:val="en-GB"/>
              </w:rPr>
              <w:t>Ed Skeates</w:t>
            </w:r>
            <w:r w:rsidR="00DD7221">
              <w:rPr>
                <w:lang w:val="en-GB"/>
              </w:rPr>
              <w:t xml:space="preserve"> (Chair)</w:t>
            </w:r>
            <w:r>
              <w:rPr>
                <w:lang w:val="en-GB"/>
              </w:rPr>
              <w:t xml:space="preserve">, Paula Smith, </w:t>
            </w:r>
            <w:r w:rsidR="00FC0ABF">
              <w:rPr>
                <w:lang w:val="en-GB"/>
              </w:rPr>
              <w:t>Adrian Roberts</w:t>
            </w:r>
            <w:r w:rsidR="00FC0ABF">
              <w:rPr>
                <w:lang w:val="en-GB"/>
              </w:rPr>
              <w:t xml:space="preserve">, </w:t>
            </w:r>
            <w:r w:rsidR="00D07E16">
              <w:rPr>
                <w:lang w:val="en-GB"/>
              </w:rPr>
              <w:t xml:space="preserve">Tony Hall, </w:t>
            </w:r>
            <w:r w:rsidR="00FC0ABF">
              <w:rPr>
                <w:lang w:val="en-GB"/>
              </w:rPr>
              <w:t>Emma Grundy</w:t>
            </w:r>
            <w:r w:rsidR="00FE5B9F">
              <w:rPr>
                <w:lang w:val="en-GB"/>
              </w:rPr>
              <w:t>, Liz Cox, Keith Feltham</w:t>
            </w:r>
            <w:r w:rsidR="007A7081">
              <w:rPr>
                <w:lang w:val="en-GB"/>
              </w:rPr>
              <w:t xml:space="preserve">, </w:t>
            </w:r>
            <w:r w:rsidR="00FC0ABF">
              <w:rPr>
                <w:lang w:val="en-GB"/>
              </w:rPr>
              <w:t>Stuart Webb</w:t>
            </w:r>
          </w:p>
          <w:p w14:paraId="38EF6B37" w14:textId="7895ED82" w:rsidR="00B7713F" w:rsidRPr="0049330B" w:rsidRDefault="000A17AF">
            <w:pPr>
              <w:pStyle w:val="NoSpacing"/>
              <w:rPr>
                <w:lang w:val="en-GB"/>
              </w:rPr>
            </w:pPr>
            <w:r>
              <w:rPr>
                <w:lang w:val="en-GB"/>
              </w:rPr>
              <w:t>Apologies:</w:t>
            </w:r>
            <w:r w:rsidR="0094475F">
              <w:rPr>
                <w:lang w:val="en-GB"/>
              </w:rPr>
              <w:t xml:space="preserve"> </w:t>
            </w:r>
            <w:r w:rsidR="00710BD9">
              <w:rPr>
                <w:lang w:val="en-GB"/>
              </w:rPr>
              <w:t>David Lewis</w:t>
            </w:r>
            <w:r w:rsidR="0094475F">
              <w:rPr>
                <w:lang w:val="en-GB"/>
              </w:rPr>
              <w:t>,</w:t>
            </w:r>
            <w:r w:rsidR="00FC0ABF">
              <w:rPr>
                <w:lang w:val="en-GB"/>
              </w:rPr>
              <w:t xml:space="preserve"> </w:t>
            </w:r>
            <w:r w:rsidR="00FC0ABF">
              <w:rPr>
                <w:lang w:val="en-GB"/>
              </w:rPr>
              <w:t>Nigel Smith</w:t>
            </w:r>
            <w:r w:rsidR="0094475F">
              <w:rPr>
                <w:lang w:val="en-GB"/>
              </w:rPr>
              <w:t>,</w:t>
            </w:r>
            <w:r w:rsidR="00FC0ABF">
              <w:rPr>
                <w:lang w:val="en-GB"/>
              </w:rPr>
              <w:t xml:space="preserve"> </w:t>
            </w:r>
            <w:r w:rsidR="00FC0ABF">
              <w:rPr>
                <w:lang w:val="en-GB"/>
              </w:rPr>
              <w:t>Vince Pyle</w:t>
            </w:r>
            <w:r w:rsidR="0094475F">
              <w:rPr>
                <w:lang w:val="en-GB"/>
              </w:rPr>
              <w:t>, Mart</w:t>
            </w:r>
            <w:r w:rsidR="00E5704F">
              <w:rPr>
                <w:lang w:val="en-GB"/>
              </w:rPr>
              <w:t>y</w:t>
            </w:r>
            <w:r w:rsidR="0094475F">
              <w:rPr>
                <w:lang w:val="en-GB"/>
              </w:rPr>
              <w:t>n Ha</w:t>
            </w:r>
            <w:r w:rsidR="00F26C51">
              <w:rPr>
                <w:lang w:val="en-GB"/>
              </w:rPr>
              <w:t>i</w:t>
            </w:r>
            <w:r w:rsidR="0094475F">
              <w:rPr>
                <w:lang w:val="en-GB"/>
              </w:rPr>
              <w:t>nes</w:t>
            </w:r>
          </w:p>
        </w:tc>
      </w:tr>
      <w:tr w:rsidR="00934E9A" w:rsidRPr="0049330B" w14:paraId="295FE023" w14:textId="77777777" w:rsidTr="009B22A3">
        <w:tc>
          <w:tcPr>
            <w:tcW w:w="1134" w:type="dxa"/>
          </w:tcPr>
          <w:p w14:paraId="5E5C2668" w14:textId="3B3F9E12" w:rsidR="00934E9A" w:rsidRPr="0049330B" w:rsidRDefault="00934E9A">
            <w:pPr>
              <w:pStyle w:val="NoSpacing"/>
              <w:rPr>
                <w:lang w:val="en-GB"/>
              </w:rPr>
            </w:pPr>
          </w:p>
        </w:tc>
        <w:tc>
          <w:tcPr>
            <w:tcW w:w="7911" w:type="dxa"/>
          </w:tcPr>
          <w:p w14:paraId="103A5873" w14:textId="3FA515BC" w:rsidR="00934E9A" w:rsidRPr="0049330B" w:rsidRDefault="00934E9A">
            <w:pPr>
              <w:pStyle w:val="NoSpacing"/>
              <w:rPr>
                <w:lang w:val="en-GB"/>
              </w:rPr>
            </w:pPr>
          </w:p>
        </w:tc>
      </w:tr>
    </w:tbl>
    <w:p w14:paraId="7C8A6ACC" w14:textId="5C99C393" w:rsidR="00D84B48" w:rsidRPr="00D84B48" w:rsidRDefault="006221E3" w:rsidP="00D84B48">
      <w:pPr>
        <w:pStyle w:val="ListNumber"/>
        <w:rPr>
          <w:lang w:val="en-GB"/>
        </w:rPr>
      </w:pPr>
      <w:r>
        <w:rPr>
          <w:lang w:val="en-GB"/>
        </w:rPr>
        <w:t xml:space="preserve">Previous minutes and </w:t>
      </w:r>
      <w:r w:rsidR="00E01A20">
        <w:rPr>
          <w:lang w:val="en-GB"/>
        </w:rPr>
        <w:t>A</w:t>
      </w:r>
      <w:r>
        <w:rPr>
          <w:lang w:val="en-GB"/>
        </w:rPr>
        <w:t xml:space="preserve">ctions </w:t>
      </w:r>
      <w:r w:rsidR="00883C76">
        <w:rPr>
          <w:lang w:val="en-GB"/>
        </w:rPr>
        <w:t>from 9/7/24</w:t>
      </w:r>
      <w:r w:rsidR="00F63373" w:rsidRPr="00F63373">
        <w:rPr>
          <w:lang w:val="en-GB"/>
        </w:rPr>
        <w:t xml:space="preserve"> </w:t>
      </w:r>
      <w:r w:rsidR="00F63373">
        <w:rPr>
          <w:lang w:val="en-GB"/>
        </w:rPr>
        <w:t xml:space="preserve">reviewed. </w:t>
      </w:r>
      <w:r w:rsidR="00F63373">
        <w:rPr>
          <w:lang w:val="en-GB"/>
        </w:rPr>
        <w:t>Following the Agenda items discussed:</w:t>
      </w:r>
    </w:p>
    <w:p w14:paraId="51EC9E4C" w14:textId="46040E2B" w:rsidR="006221E3" w:rsidRDefault="006221E3" w:rsidP="00CE5D88">
      <w:pPr>
        <w:pStyle w:val="ListNumber"/>
        <w:numPr>
          <w:ilvl w:val="0"/>
          <w:numId w:val="0"/>
        </w:numPr>
        <w:ind w:left="360"/>
        <w:rPr>
          <w:lang w:val="en-GB"/>
        </w:rPr>
      </w:pPr>
    </w:p>
    <w:p w14:paraId="5E84E9E7" w14:textId="23AAA336" w:rsidR="00D84B48" w:rsidRDefault="00D84B48">
      <w:pPr>
        <w:pStyle w:val="ListNumber"/>
        <w:rPr>
          <w:lang w:val="en-GB"/>
        </w:rPr>
      </w:pPr>
      <w:r>
        <w:rPr>
          <w:lang w:val="en-GB"/>
        </w:rPr>
        <w:t>Communication</w:t>
      </w:r>
    </w:p>
    <w:p w14:paraId="20A3BDCC" w14:textId="19DD0254" w:rsidR="00D84B48" w:rsidRDefault="00D84B48" w:rsidP="00D84B48">
      <w:pPr>
        <w:ind w:left="360"/>
        <w:rPr>
          <w:lang w:val="en-GB"/>
        </w:rPr>
      </w:pPr>
      <w:r>
        <w:rPr>
          <w:lang w:val="en-GB"/>
        </w:rPr>
        <w:t xml:space="preserve">ES outlined some basic </w:t>
      </w:r>
      <w:r w:rsidR="00057C05">
        <w:rPr>
          <w:lang w:val="en-GB"/>
        </w:rPr>
        <w:t>guidelines on communication for group:</w:t>
      </w:r>
    </w:p>
    <w:p w14:paraId="2DCB0C98" w14:textId="58E9226D" w:rsidR="00057C05" w:rsidRDefault="009E1132" w:rsidP="009E1132">
      <w:pPr>
        <w:pStyle w:val="ListParagraph"/>
        <w:numPr>
          <w:ilvl w:val="0"/>
          <w:numId w:val="11"/>
        </w:numPr>
        <w:rPr>
          <w:lang w:val="en-GB"/>
        </w:rPr>
      </w:pPr>
      <w:r>
        <w:rPr>
          <w:lang w:val="en-GB"/>
        </w:rPr>
        <w:t xml:space="preserve">Intra group – minimise unnecessary copying in </w:t>
      </w:r>
      <w:r w:rsidR="000261ED">
        <w:rPr>
          <w:lang w:val="en-GB"/>
        </w:rPr>
        <w:t xml:space="preserve">and </w:t>
      </w:r>
      <w:r w:rsidR="0086471F">
        <w:rPr>
          <w:lang w:val="en-GB"/>
        </w:rPr>
        <w:t>try and keep to factual issues</w:t>
      </w:r>
    </w:p>
    <w:p w14:paraId="1697CB30" w14:textId="676EFB69" w:rsidR="0086471F" w:rsidRDefault="009E1BC8" w:rsidP="009E1132">
      <w:pPr>
        <w:pStyle w:val="ListParagraph"/>
        <w:numPr>
          <w:ilvl w:val="0"/>
          <w:numId w:val="11"/>
        </w:numPr>
        <w:rPr>
          <w:lang w:val="en-GB"/>
        </w:rPr>
      </w:pPr>
      <w:r>
        <w:rPr>
          <w:lang w:val="en-GB"/>
        </w:rPr>
        <w:t>With</w:t>
      </w:r>
      <w:r w:rsidR="0086471F">
        <w:rPr>
          <w:lang w:val="en-GB"/>
        </w:rPr>
        <w:t xml:space="preserve"> HDC </w:t>
      </w:r>
      <w:r w:rsidR="00555188">
        <w:rPr>
          <w:lang w:val="en-GB"/>
        </w:rPr>
        <w:t>–</w:t>
      </w:r>
      <w:r w:rsidR="0086471F">
        <w:rPr>
          <w:lang w:val="en-GB"/>
        </w:rPr>
        <w:t xml:space="preserve"> </w:t>
      </w:r>
      <w:r w:rsidR="00555188">
        <w:rPr>
          <w:lang w:val="en-GB"/>
        </w:rPr>
        <w:t xml:space="preserve">to </w:t>
      </w:r>
      <w:r w:rsidR="001119BC">
        <w:rPr>
          <w:lang w:val="en-GB"/>
        </w:rPr>
        <w:t>keep clear lines of communication and not overwhelm HDC, to keep all comms through ES or PS as vice chair</w:t>
      </w:r>
      <w:r w:rsidR="009605DB">
        <w:rPr>
          <w:lang w:val="en-GB"/>
        </w:rPr>
        <w:t xml:space="preserve">.  Items to be </w:t>
      </w:r>
      <w:r w:rsidR="00D87B02">
        <w:rPr>
          <w:lang w:val="en-GB"/>
        </w:rPr>
        <w:t xml:space="preserve">put on agenda for upcoming HDC meeting to be agreed </w:t>
      </w:r>
      <w:r w:rsidR="00841643">
        <w:rPr>
          <w:lang w:val="en-GB"/>
        </w:rPr>
        <w:t>at next meeting.  ES to arrange meeting for after next meeting.</w:t>
      </w:r>
    </w:p>
    <w:p w14:paraId="3792EB66" w14:textId="273CDDE2" w:rsidR="00940EC8" w:rsidRPr="009E1132" w:rsidRDefault="00940EC8" w:rsidP="009E1132">
      <w:pPr>
        <w:pStyle w:val="ListParagraph"/>
        <w:numPr>
          <w:ilvl w:val="0"/>
          <w:numId w:val="11"/>
        </w:numPr>
        <w:rPr>
          <w:lang w:val="en-GB"/>
        </w:rPr>
      </w:pPr>
      <w:r>
        <w:rPr>
          <w:lang w:val="en-GB"/>
        </w:rPr>
        <w:t>With Public – ES to review SPC website content for SNP</w:t>
      </w:r>
      <w:r w:rsidR="009605DB">
        <w:rPr>
          <w:lang w:val="en-GB"/>
        </w:rPr>
        <w:t xml:space="preserve"> (</w:t>
      </w:r>
      <w:r w:rsidR="009605DB" w:rsidRPr="009605DB">
        <w:rPr>
          <w:b/>
          <w:bCs/>
          <w:lang w:val="en-GB"/>
        </w:rPr>
        <w:t>Action ES</w:t>
      </w:r>
      <w:r w:rsidR="009605DB">
        <w:rPr>
          <w:lang w:val="en-GB"/>
        </w:rPr>
        <w:t xml:space="preserve">) and </w:t>
      </w:r>
      <w:r w:rsidR="002B5763">
        <w:rPr>
          <w:lang w:val="en-GB"/>
        </w:rPr>
        <w:t>C</w:t>
      </w:r>
      <w:r w:rsidR="009605DB">
        <w:rPr>
          <w:lang w:val="en-GB"/>
        </w:rPr>
        <w:t>omms Strategy to be discussed at future meeting</w:t>
      </w:r>
    </w:p>
    <w:p w14:paraId="6D7A40BD" w14:textId="11F0D0BF" w:rsidR="000B0E07" w:rsidRDefault="00C11C9B">
      <w:pPr>
        <w:pStyle w:val="ListNumber"/>
        <w:rPr>
          <w:lang w:val="en-GB"/>
        </w:rPr>
      </w:pPr>
      <w:r>
        <w:rPr>
          <w:lang w:val="en-GB"/>
        </w:rPr>
        <w:t>Demographics</w:t>
      </w:r>
    </w:p>
    <w:p w14:paraId="064B6F79" w14:textId="27FC3518" w:rsidR="00A02093" w:rsidRDefault="00A02093" w:rsidP="00A02093">
      <w:pPr>
        <w:ind w:left="360"/>
      </w:pPr>
      <w:r>
        <w:rPr>
          <w:lang w:val="en-GB"/>
        </w:rPr>
        <w:t xml:space="preserve">LC took the </w:t>
      </w:r>
      <w:r w:rsidR="008F29D6">
        <w:rPr>
          <w:lang w:val="en-GB"/>
        </w:rPr>
        <w:t>group</w:t>
      </w:r>
      <w:r>
        <w:rPr>
          <w:lang w:val="en-GB"/>
        </w:rPr>
        <w:t xml:space="preserve"> through </w:t>
      </w:r>
      <w:r w:rsidR="008F29D6">
        <w:rPr>
          <w:lang w:val="en-GB"/>
        </w:rPr>
        <w:t>outline findings from 2021 Census data and it was agreed to have a de</w:t>
      </w:r>
      <w:r w:rsidR="00A23122">
        <w:rPr>
          <w:lang w:val="en-GB"/>
        </w:rPr>
        <w:t xml:space="preserve">tailed review of these at the next meeting and LC to circulate data in advance </w:t>
      </w:r>
      <w:r w:rsidR="00A23122" w:rsidRPr="00A23122">
        <w:rPr>
          <w:b/>
          <w:bCs/>
          <w:lang w:val="en-GB"/>
        </w:rPr>
        <w:t>Action LC</w:t>
      </w:r>
      <w:r w:rsidR="00A23122">
        <w:rPr>
          <w:lang w:val="en-GB"/>
        </w:rPr>
        <w:t>.</w:t>
      </w:r>
      <w:r w:rsidR="00A90B54">
        <w:rPr>
          <w:lang w:val="en-GB"/>
        </w:rPr>
        <w:t xml:space="preserve">  Noted that these </w:t>
      </w:r>
      <w:r w:rsidR="007715A2">
        <w:rPr>
          <w:lang w:val="en-GB"/>
        </w:rPr>
        <w:t xml:space="preserve">numbers and our analysis need to </w:t>
      </w:r>
      <w:r w:rsidR="00367B20">
        <w:rPr>
          <w:lang w:val="en-GB"/>
        </w:rPr>
        <w:t>correlate with the HDC Local Plan numbers</w:t>
      </w:r>
      <w:r w:rsidR="00910E37">
        <w:rPr>
          <w:lang w:val="en-GB"/>
        </w:rPr>
        <w:t xml:space="preserve">. (See </w:t>
      </w:r>
      <w:hyperlink r:id="rId7" w:history="1">
        <w:r w:rsidR="00910E37" w:rsidRPr="00910E37">
          <w:rPr>
            <w:color w:val="0000FF"/>
            <w:u w:val="single"/>
          </w:rPr>
          <w:t>Horsham-Housing-Delivery-Study-UPDATE-Dec-2023.pdf</w:t>
        </w:r>
      </w:hyperlink>
      <w:r w:rsidR="007474F0">
        <w:t xml:space="preserve"> para 1.6)</w:t>
      </w:r>
    </w:p>
    <w:p w14:paraId="45FCCC1C" w14:textId="2B57CABA" w:rsidR="008307DB" w:rsidRPr="0031701A" w:rsidRDefault="00A15FA8" w:rsidP="00A02093">
      <w:pPr>
        <w:ind w:left="360"/>
        <w:rPr>
          <w:b/>
          <w:bCs/>
          <w:lang w:val="en-GB"/>
        </w:rPr>
      </w:pPr>
      <w:r>
        <w:t xml:space="preserve">A record of </w:t>
      </w:r>
      <w:r w:rsidR="00FB0E89">
        <w:t>what has been delivered so far against the SNP 1</w:t>
      </w:r>
      <w:r w:rsidR="00407B10">
        <w:t xml:space="preserve"> numbers and windfall homes in the interim should be </w:t>
      </w:r>
      <w:r w:rsidR="0031701A">
        <w:t xml:space="preserve">compiled.  </w:t>
      </w:r>
      <w:r w:rsidR="0031701A" w:rsidRPr="0031701A">
        <w:rPr>
          <w:b/>
          <w:bCs/>
        </w:rPr>
        <w:t>Action ES</w:t>
      </w:r>
    </w:p>
    <w:p w14:paraId="4DAC7B27" w14:textId="77777777" w:rsidR="00CC63CC" w:rsidRPr="00CC63CC" w:rsidRDefault="00CC63CC" w:rsidP="00CC63CC">
      <w:pPr>
        <w:pStyle w:val="ListNumber"/>
        <w:rPr>
          <w:lang w:val="en-GB"/>
        </w:rPr>
      </w:pPr>
      <w:r>
        <w:rPr>
          <w:lang w:val="en-GB"/>
        </w:rPr>
        <w:t>Design Statement</w:t>
      </w:r>
    </w:p>
    <w:p w14:paraId="6CFD5BC2" w14:textId="77777777" w:rsidR="00CC63CC" w:rsidRDefault="00CC63CC" w:rsidP="00CC63CC">
      <w:pPr>
        <w:ind w:left="360"/>
        <w:rPr>
          <w:b/>
          <w:bCs/>
          <w:lang w:val="en-GB"/>
        </w:rPr>
      </w:pPr>
      <w:r>
        <w:rPr>
          <w:lang w:val="en-GB"/>
        </w:rPr>
        <w:t xml:space="preserve">TH updated on meeting with Neil Peachey and Jonathan Wimpenny, TH to bring review of DS to next meeting for detailed discussion. </w:t>
      </w:r>
      <w:r w:rsidRPr="001034A9">
        <w:rPr>
          <w:b/>
          <w:bCs/>
          <w:lang w:val="en-GB"/>
        </w:rPr>
        <w:t>Action TH</w:t>
      </w:r>
    </w:p>
    <w:p w14:paraId="4DD6CE38" w14:textId="77777777" w:rsidR="002B5763" w:rsidRPr="002B5763" w:rsidRDefault="002B5763" w:rsidP="002B5763">
      <w:pPr>
        <w:pStyle w:val="ListNumber"/>
        <w:rPr>
          <w:lang w:val="en-GB"/>
        </w:rPr>
      </w:pPr>
      <w:r>
        <w:rPr>
          <w:lang w:val="en-GB"/>
        </w:rPr>
        <w:t>Policy 7 Update and new Policy for Lower Broadbridge Heath Farm</w:t>
      </w:r>
    </w:p>
    <w:p w14:paraId="44B21ED3" w14:textId="77777777" w:rsidR="002B5763" w:rsidRPr="00634E04" w:rsidRDefault="002B5763" w:rsidP="002B5763">
      <w:pPr>
        <w:ind w:left="360"/>
        <w:rPr>
          <w:b/>
          <w:bCs/>
          <w:lang w:val="en-GB"/>
        </w:rPr>
      </w:pPr>
      <w:r>
        <w:rPr>
          <w:lang w:val="en-GB"/>
        </w:rPr>
        <w:t xml:space="preserve">PS outlined wording for update to Policy 7 for East of Hayes Lane with aim being to add specific numbers and reduce capacity to linear style development as previously desired by SNP1 but overruled by HDC.  Also given topography ie higher bank on east of Hayes Lane compared to existing housing, limit storey height to compensate.  PS to circulate comments with tracked changes for comment. </w:t>
      </w:r>
      <w:r w:rsidRPr="00634E04">
        <w:rPr>
          <w:b/>
          <w:bCs/>
          <w:lang w:val="en-GB"/>
        </w:rPr>
        <w:t>Action PS</w:t>
      </w:r>
    </w:p>
    <w:p w14:paraId="607B6576" w14:textId="373274C4" w:rsidR="00972991" w:rsidRPr="00634E04" w:rsidRDefault="002B5763" w:rsidP="00972991">
      <w:pPr>
        <w:ind w:left="360"/>
        <w:rPr>
          <w:b/>
          <w:bCs/>
          <w:lang w:val="en-GB"/>
        </w:rPr>
      </w:pPr>
      <w:r>
        <w:rPr>
          <w:lang w:val="en-GB"/>
        </w:rPr>
        <w:lastRenderedPageBreak/>
        <w:t>LBBH allocation was discussed in terms of how a policy could be introduced retrospectively – question for upcoming HDC meeting.</w:t>
      </w:r>
      <w:r w:rsidR="00603FF7">
        <w:rPr>
          <w:lang w:val="en-GB"/>
        </w:rPr>
        <w:t xml:space="preserve">  </w:t>
      </w:r>
      <w:r w:rsidR="00314672">
        <w:rPr>
          <w:lang w:val="en-GB"/>
        </w:rPr>
        <w:t>Application of Slinfold Design Statement was discussed</w:t>
      </w:r>
      <w:r w:rsidR="00012DBF">
        <w:rPr>
          <w:lang w:val="en-GB"/>
        </w:rPr>
        <w:t xml:space="preserve"> – may no be appropriate.  Wording required to </w:t>
      </w:r>
      <w:r w:rsidR="00CE0AEC">
        <w:rPr>
          <w:lang w:val="en-GB"/>
        </w:rPr>
        <w:t>reassert</w:t>
      </w:r>
      <w:r w:rsidR="001A56D1">
        <w:rPr>
          <w:lang w:val="en-GB"/>
        </w:rPr>
        <w:t xml:space="preserve"> Aim 1</w:t>
      </w:r>
      <w:r w:rsidR="00CE0AEC">
        <w:rPr>
          <w:lang w:val="en-GB"/>
        </w:rPr>
        <w:t xml:space="preserve"> </w:t>
      </w:r>
      <w:r w:rsidR="00AC39AE">
        <w:rPr>
          <w:lang w:val="en-GB"/>
        </w:rPr>
        <w:t>preventing coalescence</w:t>
      </w:r>
      <w:r w:rsidR="001A56D1">
        <w:rPr>
          <w:lang w:val="en-GB"/>
        </w:rPr>
        <w:t xml:space="preserve"> between Slinfold and BBH</w:t>
      </w:r>
      <w:r w:rsidR="005B681C">
        <w:rPr>
          <w:lang w:val="en-GB"/>
        </w:rPr>
        <w:t xml:space="preserve"> through design approach to make future extension more difficult.</w:t>
      </w:r>
      <w:r w:rsidR="00972991" w:rsidRPr="00972991">
        <w:rPr>
          <w:lang w:val="en-GB"/>
        </w:rPr>
        <w:t xml:space="preserve"> </w:t>
      </w:r>
      <w:r w:rsidR="00972991">
        <w:rPr>
          <w:lang w:val="en-GB"/>
        </w:rPr>
        <w:t xml:space="preserve">PS to circulate comments with tracked changes for comment. </w:t>
      </w:r>
      <w:r w:rsidR="00972991" w:rsidRPr="00634E04">
        <w:rPr>
          <w:b/>
          <w:bCs/>
          <w:lang w:val="en-GB"/>
        </w:rPr>
        <w:t>Action PS</w:t>
      </w:r>
    </w:p>
    <w:p w14:paraId="46042B08" w14:textId="2470C8D6" w:rsidR="002B5763" w:rsidRDefault="00560FBC" w:rsidP="002B5763">
      <w:pPr>
        <w:pStyle w:val="ListNumber"/>
        <w:rPr>
          <w:lang w:val="en-GB"/>
        </w:rPr>
      </w:pPr>
      <w:r>
        <w:rPr>
          <w:lang w:val="en-GB"/>
        </w:rPr>
        <w:t xml:space="preserve">Funding – </w:t>
      </w:r>
      <w:r w:rsidRPr="007369A3">
        <w:rPr>
          <w:b w:val="0"/>
          <w:bCs w:val="0"/>
          <w:lang w:val="en-GB"/>
        </w:rPr>
        <w:t>Action carried forward</w:t>
      </w:r>
      <w:r w:rsidR="00BE5964">
        <w:rPr>
          <w:lang w:val="en-GB"/>
        </w:rPr>
        <w:t xml:space="preserve"> NS</w:t>
      </w:r>
    </w:p>
    <w:p w14:paraId="15E4DDC1" w14:textId="77777777" w:rsidR="00C247AB" w:rsidRPr="00C247AB" w:rsidRDefault="00C247AB" w:rsidP="00C247AB">
      <w:pPr>
        <w:rPr>
          <w:lang w:val="en-GB"/>
        </w:rPr>
      </w:pPr>
    </w:p>
    <w:p w14:paraId="27F0C5F9" w14:textId="5D8D0094" w:rsidR="002B5763" w:rsidRDefault="006A7123" w:rsidP="002B5763">
      <w:pPr>
        <w:pStyle w:val="ListNumber"/>
        <w:rPr>
          <w:lang w:val="en-GB"/>
        </w:rPr>
      </w:pPr>
      <w:r>
        <w:rPr>
          <w:lang w:val="en-GB"/>
        </w:rPr>
        <w:t xml:space="preserve">HDC meeting – </w:t>
      </w:r>
      <w:r w:rsidRPr="007369A3">
        <w:rPr>
          <w:b w:val="0"/>
          <w:bCs w:val="0"/>
          <w:lang w:val="en-GB"/>
        </w:rPr>
        <w:t>see note above</w:t>
      </w:r>
      <w:r w:rsidR="006C7A59">
        <w:rPr>
          <w:lang w:val="en-GB"/>
        </w:rPr>
        <w:t xml:space="preserve"> </w:t>
      </w:r>
    </w:p>
    <w:p w14:paraId="31915C36" w14:textId="77777777" w:rsidR="00C247AB" w:rsidRPr="00C247AB" w:rsidRDefault="00C247AB" w:rsidP="00C247AB">
      <w:pPr>
        <w:rPr>
          <w:lang w:val="en-GB"/>
        </w:rPr>
      </w:pPr>
    </w:p>
    <w:p w14:paraId="1879B496" w14:textId="77777777" w:rsidR="006C7A59" w:rsidRDefault="006C7A59" w:rsidP="006C7A59">
      <w:pPr>
        <w:pStyle w:val="ListNumber"/>
        <w:rPr>
          <w:lang w:val="en-GB"/>
        </w:rPr>
      </w:pPr>
      <w:r>
        <w:rPr>
          <w:lang w:val="en-GB"/>
        </w:rPr>
        <w:t xml:space="preserve">WSCC – </w:t>
      </w:r>
      <w:r w:rsidRPr="007369A3">
        <w:rPr>
          <w:b w:val="0"/>
          <w:bCs w:val="0"/>
          <w:lang w:val="en-GB"/>
        </w:rPr>
        <w:t>VP and KF to lead on subjects to be discussed with WSCC</w:t>
      </w:r>
    </w:p>
    <w:p w14:paraId="6A03ABE9" w14:textId="77777777" w:rsidR="00C247AB" w:rsidRPr="00C247AB" w:rsidRDefault="00C247AB" w:rsidP="00C247AB">
      <w:pPr>
        <w:rPr>
          <w:lang w:val="en-GB"/>
        </w:rPr>
      </w:pPr>
    </w:p>
    <w:p w14:paraId="46D6D58A" w14:textId="3F141955" w:rsidR="00C247AB" w:rsidRPr="008307DB" w:rsidRDefault="00C247AB" w:rsidP="00C247AB">
      <w:pPr>
        <w:pStyle w:val="ListNumber"/>
        <w:rPr>
          <w:b w:val="0"/>
          <w:bCs w:val="0"/>
          <w:lang w:val="en-GB"/>
        </w:rPr>
      </w:pPr>
      <w:r w:rsidRPr="002A575E">
        <w:rPr>
          <w:lang w:val="en-GB"/>
        </w:rPr>
        <w:t>Evidence</w:t>
      </w:r>
      <w:r>
        <w:rPr>
          <w:lang w:val="en-GB"/>
        </w:rPr>
        <w:t xml:space="preserve"> basis update </w:t>
      </w:r>
      <w:r w:rsidRPr="00553D86">
        <w:rPr>
          <w:b w:val="0"/>
          <w:bCs w:val="0"/>
          <w:lang w:val="en-GB"/>
        </w:rPr>
        <w:t xml:space="preserve">– EG </w:t>
      </w:r>
      <w:r w:rsidR="00E62CC5" w:rsidRPr="00553D86">
        <w:rPr>
          <w:b w:val="0"/>
          <w:bCs w:val="0"/>
          <w:lang w:val="en-GB"/>
        </w:rPr>
        <w:t>volunteered</w:t>
      </w:r>
      <w:r w:rsidR="00553D86" w:rsidRPr="00553D86">
        <w:rPr>
          <w:b w:val="0"/>
          <w:bCs w:val="0"/>
          <w:lang w:val="en-GB"/>
        </w:rPr>
        <w:t xml:space="preserve"> </w:t>
      </w:r>
      <w:r w:rsidRPr="00553D86">
        <w:rPr>
          <w:b w:val="0"/>
          <w:bCs w:val="0"/>
          <w:lang w:val="en-GB"/>
        </w:rPr>
        <w:t>to start looking at updating</w:t>
      </w:r>
      <w:r>
        <w:rPr>
          <w:lang w:val="en-GB"/>
        </w:rPr>
        <w:t xml:space="preserve"> Action EG</w:t>
      </w:r>
      <w:r w:rsidR="007369A3">
        <w:rPr>
          <w:lang w:val="en-GB"/>
        </w:rPr>
        <w:t xml:space="preserve">. </w:t>
      </w:r>
      <w:r w:rsidR="008307DB" w:rsidRPr="008307DB">
        <w:rPr>
          <w:b w:val="0"/>
          <w:bCs w:val="0"/>
          <w:lang w:val="en-GB"/>
        </w:rPr>
        <w:t>Slinfold</w:t>
      </w:r>
      <w:r w:rsidR="007369A3" w:rsidRPr="008307DB">
        <w:rPr>
          <w:b w:val="0"/>
          <w:bCs w:val="0"/>
          <w:lang w:val="en-GB"/>
        </w:rPr>
        <w:t xml:space="preserve"> Parish Cottages to be added </w:t>
      </w:r>
      <w:r w:rsidR="008307DB" w:rsidRPr="008307DB">
        <w:rPr>
          <w:b w:val="0"/>
          <w:bCs w:val="0"/>
          <w:lang w:val="en-GB"/>
        </w:rPr>
        <w:t>to Consultees/Evidence</w:t>
      </w:r>
    </w:p>
    <w:p w14:paraId="1E71C704" w14:textId="77777777" w:rsidR="00C247AB" w:rsidRPr="00C247AB" w:rsidRDefault="00C247AB" w:rsidP="00C247AB">
      <w:pPr>
        <w:rPr>
          <w:lang w:val="en-GB"/>
        </w:rPr>
      </w:pPr>
    </w:p>
    <w:p w14:paraId="0E113328" w14:textId="0E4DB736" w:rsidR="006C7A59" w:rsidRDefault="008D0CE0" w:rsidP="002B5763">
      <w:pPr>
        <w:pStyle w:val="ListNumber"/>
        <w:rPr>
          <w:lang w:val="en-GB"/>
        </w:rPr>
      </w:pPr>
      <w:r>
        <w:rPr>
          <w:lang w:val="en-GB"/>
        </w:rPr>
        <w:t>Action</w:t>
      </w:r>
      <w:r w:rsidR="009763B6">
        <w:rPr>
          <w:lang w:val="en-GB"/>
        </w:rPr>
        <w:t>s</w:t>
      </w:r>
      <w:r>
        <w:rPr>
          <w:lang w:val="en-GB"/>
        </w:rPr>
        <w:t xml:space="preserve"> carried forward</w:t>
      </w:r>
    </w:p>
    <w:p w14:paraId="4D376F55" w14:textId="4F6D5BDC" w:rsidR="00BF6864" w:rsidRDefault="00E94DFA" w:rsidP="00BF6864">
      <w:pPr>
        <w:pStyle w:val="NormalIndent"/>
        <w:rPr>
          <w:b/>
          <w:bCs/>
          <w:lang w:val="en-GB"/>
        </w:rPr>
      </w:pPr>
      <w:r>
        <w:rPr>
          <w:lang w:val="en-GB"/>
        </w:rPr>
        <w:t>C</w:t>
      </w:r>
      <w:r w:rsidR="00BF6864" w:rsidRPr="00683BD4">
        <w:rPr>
          <w:lang w:val="en-GB"/>
        </w:rPr>
        <w:t>ontact Slinfold Primary School for any data on recent enrolments.</w:t>
      </w:r>
      <w:r w:rsidR="00BF6864">
        <w:rPr>
          <w:b/>
          <w:bCs/>
          <w:lang w:val="en-GB"/>
        </w:rPr>
        <w:t xml:space="preserve"> Action LC</w:t>
      </w:r>
      <w:r w:rsidR="002228CB">
        <w:rPr>
          <w:b/>
          <w:bCs/>
          <w:lang w:val="en-GB"/>
        </w:rPr>
        <w:t xml:space="preserve">.  </w:t>
      </w:r>
    </w:p>
    <w:p w14:paraId="524AC712" w14:textId="77777777" w:rsidR="0081214E" w:rsidRDefault="00BF6864" w:rsidP="0081214E">
      <w:pPr>
        <w:pStyle w:val="NormalIndent"/>
        <w:rPr>
          <w:b/>
          <w:bCs/>
          <w:lang w:val="en-GB"/>
        </w:rPr>
      </w:pPr>
      <w:r>
        <w:rPr>
          <w:lang w:val="en-GB"/>
        </w:rPr>
        <w:t xml:space="preserve">Scout Hut – A critical piece of community infrastructure that was not delivered. NS is already focused on this and agreed to be key contact person on this for SNPWG.  </w:t>
      </w:r>
      <w:r w:rsidRPr="0076555E">
        <w:rPr>
          <w:b/>
          <w:bCs/>
          <w:lang w:val="en-GB"/>
        </w:rPr>
        <w:t>Action NS</w:t>
      </w:r>
    </w:p>
    <w:p w14:paraId="21ACC186" w14:textId="2D887B79" w:rsidR="00492956" w:rsidRDefault="00492956" w:rsidP="0081214E">
      <w:pPr>
        <w:pStyle w:val="NormalIndent"/>
        <w:rPr>
          <w:b/>
          <w:bCs/>
          <w:lang w:val="en-GB"/>
        </w:rPr>
      </w:pPr>
      <w:r>
        <w:rPr>
          <w:lang w:val="en-GB"/>
        </w:rPr>
        <w:t>Project Plan</w:t>
      </w:r>
      <w:r w:rsidR="0081214E">
        <w:rPr>
          <w:lang w:val="en-GB"/>
        </w:rPr>
        <w:t xml:space="preserve"> - </w:t>
      </w:r>
      <w:r>
        <w:rPr>
          <w:lang w:val="en-GB"/>
        </w:rPr>
        <w:t xml:space="preserve">A timeline for items to be brought forward for discussion/deep dive at subsequent meetings and consultations and communications to be set out. </w:t>
      </w:r>
      <w:r w:rsidRPr="00AC013F">
        <w:rPr>
          <w:b/>
          <w:bCs/>
          <w:lang w:val="en-GB"/>
        </w:rPr>
        <w:t>Action ES</w:t>
      </w:r>
      <w:r>
        <w:rPr>
          <w:b/>
          <w:bCs/>
          <w:lang w:val="en-GB"/>
        </w:rPr>
        <w:t>.</w:t>
      </w:r>
    </w:p>
    <w:p w14:paraId="52BFB7F2" w14:textId="0940C0DF" w:rsidR="00AF11A9" w:rsidRDefault="00492956" w:rsidP="00E9131D">
      <w:pPr>
        <w:pStyle w:val="ListNumber"/>
        <w:numPr>
          <w:ilvl w:val="0"/>
          <w:numId w:val="0"/>
        </w:numPr>
        <w:ind w:left="360"/>
        <w:rPr>
          <w:lang w:val="en-GB"/>
        </w:rPr>
      </w:pPr>
      <w:r w:rsidRPr="00B947AD">
        <w:rPr>
          <w:b w:val="0"/>
          <w:bCs w:val="0"/>
          <w:lang w:val="en-GB"/>
        </w:rPr>
        <w:t>Volunteer required to</w:t>
      </w:r>
      <w:r w:rsidR="0081214E">
        <w:rPr>
          <w:b w:val="0"/>
          <w:bCs w:val="0"/>
          <w:lang w:val="en-GB"/>
        </w:rPr>
        <w:t xml:space="preserve"> </w:t>
      </w:r>
      <w:r w:rsidRPr="00B947AD">
        <w:rPr>
          <w:b w:val="0"/>
          <w:bCs w:val="0"/>
          <w:lang w:val="en-GB"/>
        </w:rPr>
        <w:t>store and administer SNPII data in sh</w:t>
      </w:r>
      <w:r w:rsidR="00B947AD">
        <w:rPr>
          <w:b w:val="0"/>
          <w:bCs w:val="0"/>
          <w:lang w:val="en-GB"/>
        </w:rPr>
        <w:t>a</w:t>
      </w:r>
      <w:r w:rsidRPr="00B947AD">
        <w:rPr>
          <w:b w:val="0"/>
          <w:bCs w:val="0"/>
          <w:lang w:val="en-GB"/>
        </w:rPr>
        <w:t>red drive.</w:t>
      </w:r>
      <w:r w:rsidR="0081214E">
        <w:rPr>
          <w:b w:val="0"/>
          <w:bCs w:val="0"/>
          <w:lang w:val="en-GB"/>
        </w:rPr>
        <w:t xml:space="preserve"> ES to </w:t>
      </w:r>
      <w:r w:rsidR="00E9131D">
        <w:rPr>
          <w:b w:val="0"/>
          <w:bCs w:val="0"/>
          <w:lang w:val="en-GB"/>
        </w:rPr>
        <w:t xml:space="preserve">write Job Description </w:t>
      </w:r>
      <w:r w:rsidR="00E9131D" w:rsidRPr="00E9131D">
        <w:rPr>
          <w:lang w:val="en-GB"/>
        </w:rPr>
        <w:t>Action ES</w:t>
      </w:r>
    </w:p>
    <w:p w14:paraId="72346E40" w14:textId="77777777" w:rsidR="001B2FA9" w:rsidRPr="001B2FA9" w:rsidRDefault="001B2FA9" w:rsidP="001B2FA9">
      <w:pPr>
        <w:rPr>
          <w:lang w:val="en-GB"/>
        </w:rPr>
      </w:pPr>
    </w:p>
    <w:tbl>
      <w:tblPr>
        <w:tblW w:w="9045" w:type="dxa"/>
        <w:tblLayout w:type="fixed"/>
        <w:tblCellMar>
          <w:left w:w="0" w:type="dxa"/>
          <w:right w:w="0" w:type="dxa"/>
        </w:tblCellMar>
        <w:tblLook w:val="04A0" w:firstRow="1" w:lastRow="0" w:firstColumn="1" w:lastColumn="0" w:noHBand="0" w:noVBand="1"/>
      </w:tblPr>
      <w:tblGrid>
        <w:gridCol w:w="2070"/>
        <w:gridCol w:w="6975"/>
      </w:tblGrid>
      <w:tr w:rsidR="009804A6" w:rsidRPr="009804A6" w14:paraId="37EF4188" w14:textId="77777777" w:rsidTr="00F15729">
        <w:sdt>
          <w:sdtPr>
            <w:rPr>
              <w:b/>
              <w:bCs/>
              <w:lang w:val="en-GB"/>
            </w:rPr>
            <w:alias w:val="Next meeting:"/>
            <w:tag w:val="Next meeting:"/>
            <w:id w:val="1579632615"/>
            <w:placeholder>
              <w:docPart w:val="68D15929E84C486C957251EAA5BA4E1D"/>
            </w:placeholder>
            <w:temporary/>
            <w:showingPlcHdr/>
            <w15:appearance w15:val="hidden"/>
          </w:sdtPr>
          <w:sdtEndPr/>
          <w:sdtContent>
            <w:tc>
              <w:tcPr>
                <w:tcW w:w="2070" w:type="dxa"/>
              </w:tcPr>
              <w:p w14:paraId="1439BA8B" w14:textId="77777777" w:rsidR="009804A6" w:rsidRPr="009804A6" w:rsidRDefault="009804A6" w:rsidP="00F15729">
                <w:pPr>
                  <w:pStyle w:val="NoSpacing"/>
                  <w:rPr>
                    <w:b/>
                    <w:bCs/>
                    <w:lang w:val="en-GB"/>
                  </w:rPr>
                </w:pPr>
                <w:r w:rsidRPr="009804A6">
                  <w:rPr>
                    <w:b/>
                    <w:bCs/>
                    <w:lang w:val="en-GB" w:bidi="en-GB"/>
                  </w:rPr>
                  <w:t>Next meeting:</w:t>
                </w:r>
              </w:p>
            </w:tc>
          </w:sdtContent>
        </w:sdt>
        <w:tc>
          <w:tcPr>
            <w:tcW w:w="6975" w:type="dxa"/>
          </w:tcPr>
          <w:p w14:paraId="05B6267D" w14:textId="0159712B" w:rsidR="009804A6" w:rsidRPr="009804A6" w:rsidRDefault="009804A6" w:rsidP="00F15729">
            <w:pPr>
              <w:pStyle w:val="NoSpacing"/>
              <w:rPr>
                <w:b/>
                <w:bCs/>
                <w:lang w:val="en-GB"/>
              </w:rPr>
            </w:pPr>
            <w:r w:rsidRPr="009804A6">
              <w:rPr>
                <w:b/>
                <w:bCs/>
                <w:lang w:val="en-GB"/>
              </w:rPr>
              <w:t>7</w:t>
            </w:r>
            <w:r w:rsidR="005131F0">
              <w:rPr>
                <w:b/>
                <w:bCs/>
                <w:lang w:val="en-GB"/>
              </w:rPr>
              <w:t>.00</w:t>
            </w:r>
            <w:r w:rsidRPr="009804A6">
              <w:rPr>
                <w:b/>
                <w:bCs/>
                <w:lang w:val="en-GB"/>
              </w:rPr>
              <w:t xml:space="preserve">pm </w:t>
            </w:r>
            <w:r w:rsidR="00300965">
              <w:rPr>
                <w:b/>
                <w:bCs/>
                <w:lang w:val="en-GB"/>
              </w:rPr>
              <w:t>1</w:t>
            </w:r>
            <w:r w:rsidR="00300965" w:rsidRPr="00300965">
              <w:rPr>
                <w:b/>
                <w:bCs/>
                <w:vertAlign w:val="superscript"/>
                <w:lang w:val="en-GB"/>
              </w:rPr>
              <w:t>st</w:t>
            </w:r>
            <w:r w:rsidR="00300965">
              <w:rPr>
                <w:b/>
                <w:bCs/>
                <w:lang w:val="en-GB"/>
              </w:rPr>
              <w:t xml:space="preserve"> October</w:t>
            </w:r>
            <w:r w:rsidRPr="009804A6">
              <w:rPr>
                <w:b/>
                <w:bCs/>
                <w:lang w:val="en-GB"/>
              </w:rPr>
              <w:t xml:space="preserve"> 2024 Parish Room (TBC)</w:t>
            </w:r>
          </w:p>
        </w:tc>
      </w:tr>
    </w:tbl>
    <w:p w14:paraId="4325B3B5" w14:textId="77777777" w:rsidR="00BF6864" w:rsidRDefault="00BF6864" w:rsidP="00C208FD">
      <w:pPr>
        <w:pStyle w:val="NormalIndent"/>
        <w:rPr>
          <w:b/>
          <w:bCs/>
          <w:lang w:val="en-GB"/>
        </w:rPr>
      </w:pPr>
    </w:p>
    <w:p w14:paraId="02095CC6" w14:textId="77777777" w:rsidR="00BF6864" w:rsidRDefault="00BF6864" w:rsidP="00C208FD">
      <w:pPr>
        <w:pStyle w:val="NormalIndent"/>
        <w:rPr>
          <w:b/>
          <w:bCs/>
          <w:lang w:val="en-GB"/>
        </w:rPr>
      </w:pPr>
    </w:p>
    <w:p w14:paraId="6B16987C" w14:textId="77777777" w:rsidR="00BF6864" w:rsidRPr="0032019D" w:rsidRDefault="00BF6864" w:rsidP="00C208FD">
      <w:pPr>
        <w:pStyle w:val="NormalIndent"/>
        <w:rPr>
          <w:lang w:val="en-GB"/>
        </w:rPr>
      </w:pPr>
    </w:p>
    <w:p w14:paraId="62936CAB" w14:textId="77777777" w:rsidR="005119A3" w:rsidRPr="00D04AD6" w:rsidRDefault="005119A3" w:rsidP="00C208FD">
      <w:pPr>
        <w:pStyle w:val="NormalIndent"/>
        <w:rPr>
          <w:lang w:val="en-GB"/>
        </w:rPr>
      </w:pPr>
    </w:p>
    <w:sectPr w:rsidR="005119A3" w:rsidRPr="00D04AD6" w:rsidSect="00226349">
      <w:headerReference w:type="defaul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C8717" w14:textId="77777777" w:rsidR="00FB1EC7" w:rsidRDefault="00FB1EC7">
      <w:pPr>
        <w:spacing w:after="0" w:line="240" w:lineRule="auto"/>
      </w:pPr>
      <w:r>
        <w:separator/>
      </w:r>
    </w:p>
    <w:p w14:paraId="47471A81" w14:textId="77777777" w:rsidR="00FB1EC7" w:rsidRDefault="00FB1EC7"/>
  </w:endnote>
  <w:endnote w:type="continuationSeparator" w:id="0">
    <w:p w14:paraId="15BAF015" w14:textId="77777777" w:rsidR="00FB1EC7" w:rsidRDefault="00FB1EC7">
      <w:pPr>
        <w:spacing w:after="0" w:line="240" w:lineRule="auto"/>
      </w:pPr>
      <w:r>
        <w:continuationSeparator/>
      </w:r>
    </w:p>
    <w:p w14:paraId="3F992281" w14:textId="77777777" w:rsidR="00FB1EC7" w:rsidRDefault="00FB1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D04A" w14:textId="77777777" w:rsidR="00FB1EC7" w:rsidRDefault="00FB1EC7">
      <w:pPr>
        <w:spacing w:after="0" w:line="240" w:lineRule="auto"/>
      </w:pPr>
      <w:r>
        <w:separator/>
      </w:r>
    </w:p>
    <w:p w14:paraId="35FA981A" w14:textId="77777777" w:rsidR="00FB1EC7" w:rsidRDefault="00FB1EC7"/>
  </w:footnote>
  <w:footnote w:type="continuationSeparator" w:id="0">
    <w:p w14:paraId="35644104" w14:textId="77777777" w:rsidR="00FB1EC7" w:rsidRDefault="00FB1EC7">
      <w:pPr>
        <w:spacing w:after="0" w:line="240" w:lineRule="auto"/>
      </w:pPr>
      <w:r>
        <w:continuationSeparator/>
      </w:r>
    </w:p>
    <w:p w14:paraId="621F067A" w14:textId="77777777" w:rsidR="00FB1EC7" w:rsidRDefault="00FB1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A41F" w14:textId="271CB21B" w:rsidR="00934E9A" w:rsidRDefault="00300965">
    <w:pPr>
      <w:pStyle w:val="Header"/>
    </w:pPr>
    <w:sdt>
      <w:sdtPr>
        <w:alias w:val="Organisation name:"/>
        <w:tag w:val=""/>
        <w:id w:val="-142659844"/>
        <w:placeholder>
          <w:docPart w:val="A61BA602806546E3B74154CE02F64312"/>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626B2E">
          <w:t>p</w:t>
        </w:r>
      </w:sdtContent>
    </w:sdt>
  </w:p>
  <w:p w14:paraId="44AB2815" w14:textId="0BCABAA9" w:rsidR="00934E9A" w:rsidRDefault="00300965">
    <w:pPr>
      <w:pStyle w:val="Header"/>
    </w:pPr>
    <w:sdt>
      <w:sdtPr>
        <w:alias w:val="Meeting minutes:"/>
        <w:tag w:val="Meeting minutes:"/>
        <w:id w:val="-1760127990"/>
        <w:placeholder>
          <w:docPart w:val="3114D4D8DCFA4A7ABCDE5631B2135E14"/>
        </w:placeholder>
        <w:temporary/>
        <w:showingPlcHdr/>
        <w15:appearance w15:val="hidden"/>
      </w:sdtPr>
      <w:sdtEndPr/>
      <w:sdtContent>
        <w:r w:rsidR="00A05EF7">
          <w:rPr>
            <w:lang w:val="en-GB" w:bidi="en-GB"/>
          </w:rPr>
          <w:t>Meeting Minutes</w:t>
        </w:r>
      </w:sdtContent>
    </w:sdt>
    <w:r w:rsidR="00A05EF7">
      <w:rPr>
        <w:lang w:val="en-GB" w:bidi="en-GB"/>
      </w:rPr>
      <w:t xml:space="preserve">, </w:t>
    </w:r>
    <w:sdt>
      <w:sdtPr>
        <w:alias w:val="Date:"/>
        <w:tag w:val=""/>
        <w:id w:val="-1612037418"/>
        <w:placeholder>
          <w:docPart w:val="EA1095F18A6048258AF63F3E6A15623F"/>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FC0ABF">
          <w:t>Date:           20th August 2024 Meeting no.2</w:t>
        </w:r>
      </w:sdtContent>
    </w:sdt>
  </w:p>
  <w:p w14:paraId="752D79FA" w14:textId="77777777" w:rsidR="00934E9A" w:rsidRDefault="006A6EE0">
    <w:pPr>
      <w:pStyle w:val="Header"/>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45BB9">
      <w:rPr>
        <w:noProof/>
        <w:lang w:val="en-GB" w:bidi="en-GB"/>
      </w:rPr>
      <w:t>2</w:t>
    </w:r>
    <w:r>
      <w:rPr>
        <w:noProof/>
        <w:lang w:val="en-GB" w:bidi="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2C460F"/>
    <w:multiLevelType w:val="hybridMultilevel"/>
    <w:tmpl w:val="1180C5AE"/>
    <w:lvl w:ilvl="0" w:tplc="2D129A8A">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F3882"/>
    <w:multiLevelType w:val="hybridMultilevel"/>
    <w:tmpl w:val="2F4E1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1233637">
    <w:abstractNumId w:val="8"/>
  </w:num>
  <w:num w:numId="2" w16cid:durableId="645741090">
    <w:abstractNumId w:val="9"/>
  </w:num>
  <w:num w:numId="3" w16cid:durableId="1600020193">
    <w:abstractNumId w:val="7"/>
  </w:num>
  <w:num w:numId="4" w16cid:durableId="2106074984">
    <w:abstractNumId w:val="6"/>
  </w:num>
  <w:num w:numId="5" w16cid:durableId="415981157">
    <w:abstractNumId w:val="5"/>
  </w:num>
  <w:num w:numId="6" w16cid:durableId="1790657731">
    <w:abstractNumId w:val="4"/>
  </w:num>
  <w:num w:numId="7" w16cid:durableId="668211344">
    <w:abstractNumId w:val="3"/>
  </w:num>
  <w:num w:numId="8" w16cid:durableId="962464351">
    <w:abstractNumId w:val="2"/>
  </w:num>
  <w:num w:numId="9" w16cid:durableId="1198391620">
    <w:abstractNumId w:val="1"/>
  </w:num>
  <w:num w:numId="10" w16cid:durableId="779836656">
    <w:abstractNumId w:val="0"/>
  </w:num>
  <w:num w:numId="11" w16cid:durableId="246766015">
    <w:abstractNumId w:val="11"/>
  </w:num>
  <w:num w:numId="12" w16cid:durableId="730033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31"/>
    <w:rsid w:val="00012DBF"/>
    <w:rsid w:val="000261ED"/>
    <w:rsid w:val="0004021A"/>
    <w:rsid w:val="000428E6"/>
    <w:rsid w:val="00047D84"/>
    <w:rsid w:val="00052219"/>
    <w:rsid w:val="00053CAE"/>
    <w:rsid w:val="00057C05"/>
    <w:rsid w:val="00081171"/>
    <w:rsid w:val="000818B9"/>
    <w:rsid w:val="00082086"/>
    <w:rsid w:val="00084341"/>
    <w:rsid w:val="00087CB9"/>
    <w:rsid w:val="00096ECE"/>
    <w:rsid w:val="000A17AF"/>
    <w:rsid w:val="000A2FA5"/>
    <w:rsid w:val="000B0E07"/>
    <w:rsid w:val="000B36AB"/>
    <w:rsid w:val="000B7BE3"/>
    <w:rsid w:val="000C723C"/>
    <w:rsid w:val="000F401F"/>
    <w:rsid w:val="001034A9"/>
    <w:rsid w:val="0010443C"/>
    <w:rsid w:val="0010667D"/>
    <w:rsid w:val="001119BC"/>
    <w:rsid w:val="001267A9"/>
    <w:rsid w:val="00131D46"/>
    <w:rsid w:val="001340C2"/>
    <w:rsid w:val="00153F3F"/>
    <w:rsid w:val="001556DF"/>
    <w:rsid w:val="00162EEA"/>
    <w:rsid w:val="00164BA3"/>
    <w:rsid w:val="001803D1"/>
    <w:rsid w:val="00182388"/>
    <w:rsid w:val="001A56D1"/>
    <w:rsid w:val="001B2FA9"/>
    <w:rsid w:val="001B49A6"/>
    <w:rsid w:val="001C0F66"/>
    <w:rsid w:val="001C5495"/>
    <w:rsid w:val="001E246D"/>
    <w:rsid w:val="001F33A8"/>
    <w:rsid w:val="00207784"/>
    <w:rsid w:val="002128C8"/>
    <w:rsid w:val="00217F5E"/>
    <w:rsid w:val="002214BE"/>
    <w:rsid w:val="002228CB"/>
    <w:rsid w:val="00226349"/>
    <w:rsid w:val="002369C9"/>
    <w:rsid w:val="00251902"/>
    <w:rsid w:val="0027423B"/>
    <w:rsid w:val="002A575E"/>
    <w:rsid w:val="002A7720"/>
    <w:rsid w:val="002B5763"/>
    <w:rsid w:val="002B5A3C"/>
    <w:rsid w:val="002C32A2"/>
    <w:rsid w:val="002C64A8"/>
    <w:rsid w:val="002D7B45"/>
    <w:rsid w:val="00300965"/>
    <w:rsid w:val="00314672"/>
    <w:rsid w:val="0031701A"/>
    <w:rsid w:val="0032019D"/>
    <w:rsid w:val="00336A09"/>
    <w:rsid w:val="0034332A"/>
    <w:rsid w:val="003455DE"/>
    <w:rsid w:val="00361EAB"/>
    <w:rsid w:val="003637F7"/>
    <w:rsid w:val="00367B20"/>
    <w:rsid w:val="003B3E7B"/>
    <w:rsid w:val="003C17E2"/>
    <w:rsid w:val="003D7765"/>
    <w:rsid w:val="003F1BC7"/>
    <w:rsid w:val="00400EB4"/>
    <w:rsid w:val="00401775"/>
    <w:rsid w:val="00407B10"/>
    <w:rsid w:val="00416A86"/>
    <w:rsid w:val="004314DF"/>
    <w:rsid w:val="00473883"/>
    <w:rsid w:val="0047508E"/>
    <w:rsid w:val="00482D2A"/>
    <w:rsid w:val="00492956"/>
    <w:rsid w:val="0049330B"/>
    <w:rsid w:val="004C76F4"/>
    <w:rsid w:val="004D4719"/>
    <w:rsid w:val="004E48C3"/>
    <w:rsid w:val="005119A3"/>
    <w:rsid w:val="005131F0"/>
    <w:rsid w:val="00514EE1"/>
    <w:rsid w:val="00522510"/>
    <w:rsid w:val="00525ECD"/>
    <w:rsid w:val="00535803"/>
    <w:rsid w:val="00543A38"/>
    <w:rsid w:val="00550042"/>
    <w:rsid w:val="00553D86"/>
    <w:rsid w:val="00555188"/>
    <w:rsid w:val="00560FBC"/>
    <w:rsid w:val="00570CCF"/>
    <w:rsid w:val="00576C8F"/>
    <w:rsid w:val="00596A34"/>
    <w:rsid w:val="005B681C"/>
    <w:rsid w:val="005B790F"/>
    <w:rsid w:val="005E2B5B"/>
    <w:rsid w:val="005E4968"/>
    <w:rsid w:val="005E7AE3"/>
    <w:rsid w:val="00600965"/>
    <w:rsid w:val="00603FF7"/>
    <w:rsid w:val="006221E3"/>
    <w:rsid w:val="00626B2E"/>
    <w:rsid w:val="006344A4"/>
    <w:rsid w:val="00634E04"/>
    <w:rsid w:val="006501FA"/>
    <w:rsid w:val="0067581E"/>
    <w:rsid w:val="00683BD4"/>
    <w:rsid w:val="0068596F"/>
    <w:rsid w:val="00690440"/>
    <w:rsid w:val="006A213B"/>
    <w:rsid w:val="006A2514"/>
    <w:rsid w:val="006A6EE0"/>
    <w:rsid w:val="006A7123"/>
    <w:rsid w:val="006B1778"/>
    <w:rsid w:val="006B5131"/>
    <w:rsid w:val="006B674E"/>
    <w:rsid w:val="006C7A59"/>
    <w:rsid w:val="006D56F2"/>
    <w:rsid w:val="006E6AA5"/>
    <w:rsid w:val="00710BD9"/>
    <w:rsid w:val="007123B4"/>
    <w:rsid w:val="00720879"/>
    <w:rsid w:val="007369A3"/>
    <w:rsid w:val="007474F0"/>
    <w:rsid w:val="00762C05"/>
    <w:rsid w:val="0076555E"/>
    <w:rsid w:val="007715A2"/>
    <w:rsid w:val="007A7081"/>
    <w:rsid w:val="007D6C35"/>
    <w:rsid w:val="007E26F9"/>
    <w:rsid w:val="0081214E"/>
    <w:rsid w:val="008307DB"/>
    <w:rsid w:val="00841643"/>
    <w:rsid w:val="0086471F"/>
    <w:rsid w:val="00883C76"/>
    <w:rsid w:val="00884772"/>
    <w:rsid w:val="00897FA0"/>
    <w:rsid w:val="008D06CE"/>
    <w:rsid w:val="008D0CE0"/>
    <w:rsid w:val="008F29D6"/>
    <w:rsid w:val="00910E37"/>
    <w:rsid w:val="00934E9A"/>
    <w:rsid w:val="00937EB0"/>
    <w:rsid w:val="00940EC8"/>
    <w:rsid w:val="0094475F"/>
    <w:rsid w:val="009528B1"/>
    <w:rsid w:val="009539AC"/>
    <w:rsid w:val="009559C6"/>
    <w:rsid w:val="009605DB"/>
    <w:rsid w:val="00964FA8"/>
    <w:rsid w:val="009716C0"/>
    <w:rsid w:val="00972991"/>
    <w:rsid w:val="009763B6"/>
    <w:rsid w:val="009804A6"/>
    <w:rsid w:val="00996FBF"/>
    <w:rsid w:val="009A27A1"/>
    <w:rsid w:val="009B22A3"/>
    <w:rsid w:val="009C62A8"/>
    <w:rsid w:val="009E088B"/>
    <w:rsid w:val="009E1132"/>
    <w:rsid w:val="009E1BC8"/>
    <w:rsid w:val="009F087F"/>
    <w:rsid w:val="00A02093"/>
    <w:rsid w:val="00A05EF7"/>
    <w:rsid w:val="00A15FA8"/>
    <w:rsid w:val="00A23122"/>
    <w:rsid w:val="00A7005F"/>
    <w:rsid w:val="00A718B7"/>
    <w:rsid w:val="00A8223B"/>
    <w:rsid w:val="00A90B54"/>
    <w:rsid w:val="00A91E09"/>
    <w:rsid w:val="00AC013F"/>
    <w:rsid w:val="00AC26BA"/>
    <w:rsid w:val="00AC39AE"/>
    <w:rsid w:val="00AD593C"/>
    <w:rsid w:val="00AF11A9"/>
    <w:rsid w:val="00B24860"/>
    <w:rsid w:val="00B273A3"/>
    <w:rsid w:val="00B3044A"/>
    <w:rsid w:val="00B441C9"/>
    <w:rsid w:val="00B504DD"/>
    <w:rsid w:val="00B7335A"/>
    <w:rsid w:val="00B7713F"/>
    <w:rsid w:val="00B77AAB"/>
    <w:rsid w:val="00B80AFE"/>
    <w:rsid w:val="00B93153"/>
    <w:rsid w:val="00B947AD"/>
    <w:rsid w:val="00BB00E5"/>
    <w:rsid w:val="00BC1BBF"/>
    <w:rsid w:val="00BD633E"/>
    <w:rsid w:val="00BE5964"/>
    <w:rsid w:val="00BF6864"/>
    <w:rsid w:val="00C11C9B"/>
    <w:rsid w:val="00C208FD"/>
    <w:rsid w:val="00C247AB"/>
    <w:rsid w:val="00C60F69"/>
    <w:rsid w:val="00C64B44"/>
    <w:rsid w:val="00C73E3D"/>
    <w:rsid w:val="00C816C0"/>
    <w:rsid w:val="00C9192D"/>
    <w:rsid w:val="00CB4FBB"/>
    <w:rsid w:val="00CC63CC"/>
    <w:rsid w:val="00CE0AEC"/>
    <w:rsid w:val="00CE4D12"/>
    <w:rsid w:val="00CE5D88"/>
    <w:rsid w:val="00D03E76"/>
    <w:rsid w:val="00D04AD6"/>
    <w:rsid w:val="00D07022"/>
    <w:rsid w:val="00D07E16"/>
    <w:rsid w:val="00D11A72"/>
    <w:rsid w:val="00D722EF"/>
    <w:rsid w:val="00D72D16"/>
    <w:rsid w:val="00D77685"/>
    <w:rsid w:val="00D84B48"/>
    <w:rsid w:val="00D87B02"/>
    <w:rsid w:val="00D93EFF"/>
    <w:rsid w:val="00DA2566"/>
    <w:rsid w:val="00DB77A1"/>
    <w:rsid w:val="00DC34EF"/>
    <w:rsid w:val="00DC56C7"/>
    <w:rsid w:val="00DD5BE1"/>
    <w:rsid w:val="00DD7221"/>
    <w:rsid w:val="00E01A20"/>
    <w:rsid w:val="00E13B50"/>
    <w:rsid w:val="00E31AB2"/>
    <w:rsid w:val="00E45BB9"/>
    <w:rsid w:val="00E46888"/>
    <w:rsid w:val="00E5704F"/>
    <w:rsid w:val="00E62CC5"/>
    <w:rsid w:val="00E81D49"/>
    <w:rsid w:val="00E9131D"/>
    <w:rsid w:val="00E94DFA"/>
    <w:rsid w:val="00EB0446"/>
    <w:rsid w:val="00EB0791"/>
    <w:rsid w:val="00EB2A34"/>
    <w:rsid w:val="00EB5064"/>
    <w:rsid w:val="00EF2757"/>
    <w:rsid w:val="00F2459D"/>
    <w:rsid w:val="00F26C51"/>
    <w:rsid w:val="00F32633"/>
    <w:rsid w:val="00F505EC"/>
    <w:rsid w:val="00F63373"/>
    <w:rsid w:val="00F65E98"/>
    <w:rsid w:val="00F738C4"/>
    <w:rsid w:val="00F810D0"/>
    <w:rsid w:val="00F85BA4"/>
    <w:rsid w:val="00FA439D"/>
    <w:rsid w:val="00FA64DD"/>
    <w:rsid w:val="00FA7D17"/>
    <w:rsid w:val="00FB0E89"/>
    <w:rsid w:val="00FB1EC7"/>
    <w:rsid w:val="00FC0ABF"/>
    <w:rsid w:val="00FC288B"/>
    <w:rsid w:val="00FD37A5"/>
    <w:rsid w:val="00FE5B9F"/>
    <w:rsid w:val="00FE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974E6"/>
  <w15:chartTrackingRefBased/>
  <w15:docId w15:val="{9D1B9073-FED4-409B-A95B-BDD0F569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ED\OneDrive\Documents\Parish%20Council\Neighbourhood%20Plan%202\Evidence\Horsham-Housing-Delivery-Study-UPDATE-Dec-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665B892B64442DA6530A44485397DE"/>
        <w:category>
          <w:name w:val="General"/>
          <w:gallery w:val="placeholder"/>
        </w:category>
        <w:types>
          <w:type w:val="bbPlcHdr"/>
        </w:types>
        <w:behaviors>
          <w:behavior w:val="content"/>
        </w:behaviors>
        <w:guid w:val="{0D0B3F76-5090-4EC4-B99A-09A1FCF19DE1}"/>
      </w:docPartPr>
      <w:docPartBody>
        <w:p w:rsidR="00F50F7E" w:rsidRDefault="00F50F7E">
          <w:pPr>
            <w:pStyle w:val="2B665B892B64442DA6530A44485397DE"/>
          </w:pPr>
          <w:r w:rsidRPr="0049330B">
            <w:rPr>
              <w:lang w:bidi="en-GB"/>
            </w:rPr>
            <w:t>Organisation name</w:t>
          </w:r>
        </w:p>
      </w:docPartBody>
    </w:docPart>
    <w:docPart>
      <w:docPartPr>
        <w:name w:val="D46151B4040F4AA58EF0CEAF40ED2AAD"/>
        <w:category>
          <w:name w:val="General"/>
          <w:gallery w:val="placeholder"/>
        </w:category>
        <w:types>
          <w:type w:val="bbPlcHdr"/>
        </w:types>
        <w:behaviors>
          <w:behavior w:val="content"/>
        </w:behaviors>
        <w:guid w:val="{472A399D-83D3-4305-8268-3187D04FC5CB}"/>
      </w:docPartPr>
      <w:docPartBody>
        <w:p w:rsidR="00F50F7E" w:rsidRDefault="00F50F7E">
          <w:pPr>
            <w:pStyle w:val="D46151B4040F4AA58EF0CEAF40ED2AAD"/>
          </w:pPr>
          <w:r w:rsidRPr="0049330B">
            <w:rPr>
              <w:lang w:bidi="en-GB"/>
            </w:rPr>
            <w:t>Meeting Minutes</w:t>
          </w:r>
        </w:p>
      </w:docPartBody>
    </w:docPart>
    <w:docPart>
      <w:docPartPr>
        <w:name w:val="798A35EF9FA24F7DAD1892227872959A"/>
        <w:category>
          <w:name w:val="General"/>
          <w:gallery w:val="placeholder"/>
        </w:category>
        <w:types>
          <w:type w:val="bbPlcHdr"/>
        </w:types>
        <w:behaviors>
          <w:behavior w:val="content"/>
        </w:behaviors>
        <w:guid w:val="{987578DC-D0ED-4C93-9421-9B1674058C6C}"/>
      </w:docPartPr>
      <w:docPartBody>
        <w:p w:rsidR="00F50F7E" w:rsidRDefault="00F50F7E">
          <w:pPr>
            <w:pStyle w:val="798A35EF9FA24F7DAD1892227872959A"/>
          </w:pPr>
          <w:r w:rsidRPr="0049330B">
            <w:rPr>
              <w:lang w:bidi="en-GB"/>
            </w:rPr>
            <w:t>Date of meeting</w:t>
          </w:r>
        </w:p>
      </w:docPartBody>
    </w:docPart>
    <w:docPart>
      <w:docPartPr>
        <w:name w:val="ADFD6894B0FB4A229FB6001BB557327C"/>
        <w:category>
          <w:name w:val="General"/>
          <w:gallery w:val="placeholder"/>
        </w:category>
        <w:types>
          <w:type w:val="bbPlcHdr"/>
        </w:types>
        <w:behaviors>
          <w:behavior w:val="content"/>
        </w:behaviors>
        <w:guid w:val="{B37CADDF-5CCA-4B04-B4FD-768174EBA2EB}"/>
      </w:docPartPr>
      <w:docPartBody>
        <w:p w:rsidR="00F50F7E" w:rsidRDefault="00F50F7E">
          <w:pPr>
            <w:pStyle w:val="ADFD6894B0FB4A229FB6001BB557327C"/>
          </w:pPr>
          <w:r w:rsidRPr="0049330B">
            <w:rPr>
              <w:lang w:bidi="en-GB"/>
            </w:rPr>
            <w:t>Present:</w:t>
          </w:r>
        </w:p>
      </w:docPartBody>
    </w:docPart>
    <w:docPart>
      <w:docPartPr>
        <w:name w:val="A61BA602806546E3B74154CE02F64312"/>
        <w:category>
          <w:name w:val="General"/>
          <w:gallery w:val="placeholder"/>
        </w:category>
        <w:types>
          <w:type w:val="bbPlcHdr"/>
        </w:types>
        <w:behaviors>
          <w:behavior w:val="content"/>
        </w:behaviors>
        <w:guid w:val="{4C7C5DFD-F2A3-4909-BE66-6B20B0F88232}"/>
      </w:docPartPr>
      <w:docPartBody>
        <w:p w:rsidR="00F50F7E" w:rsidRDefault="00F50F7E">
          <w:pPr>
            <w:pStyle w:val="A61BA602806546E3B74154CE02F64312"/>
          </w:pPr>
          <w:r w:rsidRPr="0049330B">
            <w:rPr>
              <w:lang w:bidi="en-GB"/>
            </w:rPr>
            <w:t>Summarise the discussion for each issue, state the outcome and assign any action items.</w:t>
          </w:r>
        </w:p>
      </w:docPartBody>
    </w:docPart>
    <w:docPart>
      <w:docPartPr>
        <w:name w:val="EA1095F18A6048258AF63F3E6A15623F"/>
        <w:category>
          <w:name w:val="General"/>
          <w:gallery w:val="placeholder"/>
        </w:category>
        <w:types>
          <w:type w:val="bbPlcHdr"/>
        </w:types>
        <w:behaviors>
          <w:behavior w:val="content"/>
        </w:behaviors>
        <w:guid w:val="{B1E982EE-147F-42F5-A169-CC6149B2937C}"/>
      </w:docPartPr>
      <w:docPartBody>
        <w:p w:rsidR="00F50F7E" w:rsidRDefault="00F50F7E">
          <w:pPr>
            <w:pStyle w:val="EA1095F18A6048258AF63F3E6A15623F"/>
          </w:pPr>
          <w:r w:rsidRPr="0049330B">
            <w:rPr>
              <w:lang w:bidi="en-GB"/>
            </w:rPr>
            <w:t>Roundtable</w:t>
          </w:r>
        </w:p>
      </w:docPartBody>
    </w:docPart>
    <w:docPart>
      <w:docPartPr>
        <w:name w:val="3114D4D8DCFA4A7ABCDE5631B2135E14"/>
        <w:category>
          <w:name w:val="General"/>
          <w:gallery w:val="placeholder"/>
        </w:category>
        <w:types>
          <w:type w:val="bbPlcHdr"/>
        </w:types>
        <w:behaviors>
          <w:behavior w:val="content"/>
        </w:behaviors>
        <w:guid w:val="{1F7DD3EA-681E-4B98-859D-16AB30AB3DB2}"/>
      </w:docPartPr>
      <w:docPartBody>
        <w:p w:rsidR="00F50F7E" w:rsidRDefault="00F50F7E">
          <w:pPr>
            <w:pStyle w:val="3114D4D8DCFA4A7ABCDE5631B2135E14"/>
          </w:pPr>
          <w:r w:rsidRPr="0049330B">
            <w:rPr>
              <w:lang w:bidi="en-GB"/>
            </w:rPr>
            <w:t>Summarise the status of each area/department.</w:t>
          </w:r>
        </w:p>
      </w:docPartBody>
    </w:docPart>
    <w:docPart>
      <w:docPartPr>
        <w:name w:val="68D15929E84C486C957251EAA5BA4E1D"/>
        <w:category>
          <w:name w:val="General"/>
          <w:gallery w:val="placeholder"/>
        </w:category>
        <w:types>
          <w:type w:val="bbPlcHdr"/>
        </w:types>
        <w:behaviors>
          <w:behavior w:val="content"/>
        </w:behaviors>
        <w:guid w:val="{83969AE4-B860-42BC-B51A-AFA5136A5279}"/>
      </w:docPartPr>
      <w:docPartBody>
        <w:p w:rsidR="00F50F7E" w:rsidRDefault="00D737C0" w:rsidP="00D737C0">
          <w:pPr>
            <w:pStyle w:val="68D15929E84C486C957251EAA5BA4E1D"/>
          </w:pPr>
          <w:r w:rsidRPr="0049330B">
            <w:rPr>
              <w:lang w:bidi="en-GB"/>
            </w:rP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C0"/>
    <w:rsid w:val="000818B9"/>
    <w:rsid w:val="00184696"/>
    <w:rsid w:val="002C64A8"/>
    <w:rsid w:val="00482D2A"/>
    <w:rsid w:val="004C76F4"/>
    <w:rsid w:val="00D737C0"/>
    <w:rsid w:val="00F5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65B892B64442DA6530A44485397DE">
    <w:name w:val="2B665B892B64442DA6530A44485397DE"/>
  </w:style>
  <w:style w:type="paragraph" w:customStyle="1" w:styleId="D46151B4040F4AA58EF0CEAF40ED2AAD">
    <w:name w:val="D46151B4040F4AA58EF0CEAF40ED2AAD"/>
  </w:style>
  <w:style w:type="paragraph" w:customStyle="1" w:styleId="798A35EF9FA24F7DAD1892227872959A">
    <w:name w:val="798A35EF9FA24F7DAD1892227872959A"/>
  </w:style>
  <w:style w:type="paragraph" w:customStyle="1" w:styleId="ADFD6894B0FB4A229FB6001BB557327C">
    <w:name w:val="ADFD6894B0FB4A229FB6001BB557327C"/>
  </w:style>
  <w:style w:type="paragraph" w:customStyle="1" w:styleId="A61BA602806546E3B74154CE02F64312">
    <w:name w:val="A61BA602806546E3B74154CE02F64312"/>
  </w:style>
  <w:style w:type="paragraph" w:customStyle="1" w:styleId="EA1095F18A6048258AF63F3E6A15623F">
    <w:name w:val="EA1095F18A6048258AF63F3E6A15623F"/>
  </w:style>
  <w:style w:type="paragraph" w:customStyle="1" w:styleId="3114D4D8DCFA4A7ABCDE5631B2135E14">
    <w:name w:val="3114D4D8DCFA4A7ABCDE5631B2135E14"/>
  </w:style>
  <w:style w:type="paragraph" w:customStyle="1" w:styleId="68D15929E84C486C957251EAA5BA4E1D">
    <w:name w:val="68D15929E84C486C957251EAA5BA4E1D"/>
    <w:rsid w:val="00D73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282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c:creator>
  <cp:keywords>Date:           20th August 2024 Meeting no.2</cp:keywords>
  <dc:description>p</dc:description>
  <cp:lastModifiedBy>Ed Skeates</cp:lastModifiedBy>
  <cp:revision>88</cp:revision>
  <dcterms:created xsi:type="dcterms:W3CDTF">2024-08-22T10:43:00Z</dcterms:created>
  <dcterms:modified xsi:type="dcterms:W3CDTF">2024-08-22T15:27:00Z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